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C" w:rsidRPr="00A51298" w:rsidRDefault="00900EBC" w:rsidP="00900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A51298">
        <w:rPr>
          <w:rFonts w:ascii="Times New Roman" w:hAnsi="Times New Roman" w:cs="Times New Roman"/>
          <w:b/>
          <w:sz w:val="28"/>
          <w:szCs w:val="28"/>
        </w:rPr>
        <w:t xml:space="preserve">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в администрацию</w:t>
      </w:r>
      <w:r w:rsidRPr="00A51298">
        <w:rPr>
          <w:rFonts w:ascii="Times New Roman" w:hAnsi="Times New Roman" w:cs="Times New Roman"/>
          <w:b/>
          <w:sz w:val="28"/>
          <w:szCs w:val="28"/>
        </w:rPr>
        <w:t xml:space="preserve"> Преображенского сельсовета </w:t>
      </w:r>
    </w:p>
    <w:p w:rsidR="00900EBC" w:rsidRPr="00A51298" w:rsidRDefault="00900EBC" w:rsidP="00900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</w:t>
      </w:r>
      <w:r w:rsidR="00225CB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A51298">
        <w:rPr>
          <w:rFonts w:ascii="Times New Roman" w:hAnsi="Times New Roman" w:cs="Times New Roman"/>
          <w:b/>
          <w:sz w:val="28"/>
          <w:szCs w:val="28"/>
        </w:rPr>
        <w:t xml:space="preserve"> года (в сравнении с предыдущим месяцем)</w:t>
      </w:r>
    </w:p>
    <w:p w:rsidR="00225CBA" w:rsidRDefault="00225CBA" w:rsidP="00225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CBA" w:rsidRDefault="00225CBA" w:rsidP="0022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02.05.2006 №59-ФЗ «О порядке рассмотрения обращений граждан в Российской Федерации, принято распоряжение администрации Преображенского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13.04.2020 № 21-р  "Об организации работы с обращениями граждан в администрации Преображенского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00EBC" w:rsidRDefault="00900EBC" w:rsidP="00900EB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Преображ</w:t>
      </w:r>
      <w:r w:rsidR="00225CBA">
        <w:rPr>
          <w:rFonts w:ascii="Times New Roman" w:hAnsi="Times New Roman" w:cs="Times New Roman"/>
          <w:sz w:val="28"/>
          <w:szCs w:val="28"/>
        </w:rPr>
        <w:t>енского сельсовета в январе 2021</w:t>
      </w:r>
      <w:r w:rsidR="004E554A">
        <w:rPr>
          <w:rFonts w:ascii="Times New Roman" w:hAnsi="Times New Roman" w:cs="Times New Roman"/>
          <w:sz w:val="28"/>
          <w:szCs w:val="28"/>
        </w:rPr>
        <w:t xml:space="preserve"> г</w:t>
      </w:r>
      <w:r w:rsidR="00225CBA">
        <w:rPr>
          <w:rFonts w:ascii="Times New Roman" w:hAnsi="Times New Roman" w:cs="Times New Roman"/>
          <w:sz w:val="28"/>
          <w:szCs w:val="28"/>
        </w:rPr>
        <w:t>ода поступило  0 (в декабре 2020</w:t>
      </w:r>
      <w:r>
        <w:rPr>
          <w:rFonts w:ascii="Times New Roman" w:hAnsi="Times New Roman" w:cs="Times New Roman"/>
          <w:sz w:val="28"/>
          <w:szCs w:val="28"/>
        </w:rPr>
        <w:t xml:space="preserve"> года – 0) обращений граждан, в том числе:</w:t>
      </w:r>
    </w:p>
    <w:p w:rsidR="00900EBC" w:rsidRDefault="00900EBC" w:rsidP="00900EB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</w:t>
      </w:r>
      <w:r w:rsidR="00225CBA">
        <w:rPr>
          <w:rFonts w:ascii="Times New Roman" w:hAnsi="Times New Roman" w:cs="Times New Roman"/>
          <w:sz w:val="28"/>
          <w:szCs w:val="28"/>
        </w:rPr>
        <w:t>х обращений – 0 (в декабре 2020</w:t>
      </w:r>
      <w:r>
        <w:rPr>
          <w:rFonts w:ascii="Times New Roman" w:hAnsi="Times New Roman" w:cs="Times New Roman"/>
          <w:sz w:val="28"/>
          <w:szCs w:val="28"/>
        </w:rPr>
        <w:t xml:space="preserve"> года – 0), из них в </w:t>
      </w:r>
      <w:r w:rsidR="004E554A">
        <w:rPr>
          <w:rFonts w:ascii="Times New Roman" w:hAnsi="Times New Roman" w:cs="Times New Roman"/>
          <w:sz w:val="28"/>
          <w:szCs w:val="28"/>
        </w:rPr>
        <w:t>форме электронного документа – 0</w:t>
      </w:r>
      <w:r>
        <w:rPr>
          <w:rFonts w:ascii="Times New Roman" w:hAnsi="Times New Roman" w:cs="Times New Roman"/>
          <w:sz w:val="28"/>
          <w:szCs w:val="28"/>
        </w:rPr>
        <w:t>(0).</w:t>
      </w:r>
    </w:p>
    <w:p w:rsidR="00900EBC" w:rsidRDefault="00900EBC" w:rsidP="00900EB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900EBC" w:rsidRDefault="00900EBC" w:rsidP="00900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</w:t>
      </w:r>
      <w:r w:rsidR="004E554A">
        <w:rPr>
          <w:rFonts w:ascii="Times New Roman" w:hAnsi="Times New Roman" w:cs="Times New Roman"/>
          <w:sz w:val="28"/>
          <w:szCs w:val="28"/>
        </w:rPr>
        <w:t>дарство, общество, политика» - 0</w:t>
      </w:r>
      <w:r>
        <w:rPr>
          <w:rFonts w:ascii="Times New Roman" w:hAnsi="Times New Roman" w:cs="Times New Roman"/>
          <w:sz w:val="28"/>
          <w:szCs w:val="28"/>
        </w:rPr>
        <w:t>(0);</w:t>
      </w:r>
    </w:p>
    <w:p w:rsidR="00900EBC" w:rsidRDefault="00900EBC" w:rsidP="00900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900EBC" w:rsidRDefault="00900EBC" w:rsidP="00900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900EBC" w:rsidRDefault="00900EBC" w:rsidP="00900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900EBC" w:rsidRDefault="00900EBC" w:rsidP="00900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</w:t>
      </w:r>
      <w:r w:rsidR="004E554A">
        <w:rPr>
          <w:rFonts w:ascii="Times New Roman" w:hAnsi="Times New Roman" w:cs="Times New Roman"/>
          <w:sz w:val="28"/>
          <w:szCs w:val="28"/>
        </w:rPr>
        <w:t>но-коммунальная сфера – 0</w:t>
      </w:r>
      <w:r>
        <w:rPr>
          <w:rFonts w:ascii="Times New Roman" w:hAnsi="Times New Roman" w:cs="Times New Roman"/>
          <w:sz w:val="28"/>
          <w:szCs w:val="28"/>
        </w:rPr>
        <w:t>(0)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900EBC" w:rsidRDefault="004E554A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  <w:r w:rsidR="00900EBC">
        <w:rPr>
          <w:rFonts w:ascii="Times New Roman" w:hAnsi="Times New Roman" w:cs="Times New Roman"/>
          <w:sz w:val="28"/>
          <w:szCs w:val="28"/>
        </w:rPr>
        <w:t>(0)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</w:t>
      </w:r>
      <w:r w:rsidR="00225CBA">
        <w:rPr>
          <w:rFonts w:ascii="Times New Roman" w:hAnsi="Times New Roman" w:cs="Times New Roman"/>
          <w:sz w:val="28"/>
          <w:szCs w:val="28"/>
        </w:rPr>
        <w:t>ые обращения) – 0 (в декабр</w:t>
      </w:r>
      <w:bookmarkStart w:id="0" w:name="_GoBack"/>
      <w:bookmarkEnd w:id="0"/>
      <w:r w:rsidR="004E554A">
        <w:rPr>
          <w:rFonts w:ascii="Times New Roman" w:hAnsi="Times New Roman" w:cs="Times New Roman"/>
          <w:sz w:val="28"/>
          <w:szCs w:val="28"/>
        </w:rPr>
        <w:t>е 2020</w:t>
      </w:r>
      <w:r>
        <w:rPr>
          <w:rFonts w:ascii="Times New Roman" w:hAnsi="Times New Roman" w:cs="Times New Roman"/>
          <w:sz w:val="28"/>
          <w:szCs w:val="28"/>
        </w:rPr>
        <w:t xml:space="preserve"> года – 0) граждан.</w:t>
      </w:r>
    </w:p>
    <w:p w:rsidR="00900EBC" w:rsidRDefault="00900EBC" w:rsidP="00900EB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900EBC" w:rsidRDefault="00900EBC" w:rsidP="00900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900EBC" w:rsidRDefault="00900EBC" w:rsidP="00900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900EBC" w:rsidRDefault="00900EBC" w:rsidP="00900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900EBC" w:rsidRDefault="00900EBC" w:rsidP="00900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900EBC" w:rsidRDefault="00900EBC" w:rsidP="00900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554A">
        <w:rPr>
          <w:rFonts w:ascii="Times New Roman" w:hAnsi="Times New Roman" w:cs="Times New Roman"/>
          <w:sz w:val="28"/>
          <w:szCs w:val="28"/>
        </w:rPr>
        <w:t>Жилищно-коммунальная сфера – 0(0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25CBA">
        <w:rPr>
          <w:rFonts w:ascii="Times New Roman" w:hAnsi="Times New Roman" w:cs="Times New Roman"/>
          <w:sz w:val="28"/>
          <w:szCs w:val="28"/>
        </w:rPr>
        <w:t>по телефону поступило 3 (в декабр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25CBA">
        <w:rPr>
          <w:rFonts w:ascii="Times New Roman" w:hAnsi="Times New Roman" w:cs="Times New Roman"/>
          <w:sz w:val="28"/>
          <w:szCs w:val="28"/>
        </w:rPr>
        <w:t>2020 года –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900EBC" w:rsidRDefault="00225CBA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3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EBC" w:rsidRDefault="00900EBC" w:rsidP="00900EBC"/>
    <w:p w:rsidR="00900EBC" w:rsidRDefault="00900EBC" w:rsidP="00900EBC"/>
    <w:sectPr w:rsidR="00900EBC" w:rsidSect="0016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F93"/>
    <w:multiLevelType w:val="hybridMultilevel"/>
    <w:tmpl w:val="6D1E7F62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BC"/>
    <w:rsid w:val="00225CBA"/>
    <w:rsid w:val="004E554A"/>
    <w:rsid w:val="00900EBC"/>
    <w:rsid w:val="00984F2D"/>
    <w:rsid w:val="00E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Company>Home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2019-08-23T08:59:00Z</dcterms:created>
  <dcterms:modified xsi:type="dcterms:W3CDTF">2021-07-28T09:33:00Z</dcterms:modified>
</cp:coreProperties>
</file>